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5A" w:rsidRPr="00C21487" w:rsidRDefault="00DD3C37" w:rsidP="00C21487">
      <w:pPr>
        <w:pStyle w:val="a3"/>
        <w:jc w:val="center"/>
        <w:rPr>
          <w:b/>
          <w:sz w:val="24"/>
          <w:szCs w:val="24"/>
        </w:rPr>
      </w:pPr>
      <w:r w:rsidRPr="00C21487">
        <w:rPr>
          <w:b/>
          <w:sz w:val="24"/>
          <w:szCs w:val="24"/>
        </w:rPr>
        <w:t xml:space="preserve">Правила проведения рекламной </w:t>
      </w:r>
      <w:proofErr w:type="gramStart"/>
      <w:r w:rsidRPr="00C21487">
        <w:rPr>
          <w:b/>
          <w:sz w:val="24"/>
          <w:szCs w:val="24"/>
        </w:rPr>
        <w:t xml:space="preserve">Акции:   </w:t>
      </w:r>
      <w:proofErr w:type="gramEnd"/>
      <w:r w:rsidRPr="00C21487">
        <w:rPr>
          <w:b/>
          <w:sz w:val="24"/>
          <w:szCs w:val="24"/>
        </w:rPr>
        <w:t xml:space="preserve">      </w:t>
      </w:r>
      <w:r w:rsidR="00C21487">
        <w:rPr>
          <w:b/>
          <w:sz w:val="24"/>
          <w:szCs w:val="24"/>
        </w:rPr>
        <w:t xml:space="preserve">                                                </w:t>
      </w:r>
      <w:r w:rsidRPr="00C21487">
        <w:rPr>
          <w:b/>
          <w:sz w:val="24"/>
          <w:szCs w:val="24"/>
        </w:rPr>
        <w:t xml:space="preserve">                                       Акция* «Комплексное обследование сердца»</w:t>
      </w:r>
    </w:p>
    <w:p w:rsidR="000E4A5A" w:rsidRPr="00A26530" w:rsidRDefault="00DD3C37">
      <w:pPr>
        <w:numPr>
          <w:ilvl w:val="0"/>
          <w:numId w:val="1"/>
        </w:numPr>
        <w:spacing w:after="67" w:line="259" w:lineRule="auto"/>
        <w:ind w:hanging="500"/>
        <w:rPr>
          <w:sz w:val="20"/>
          <w:szCs w:val="20"/>
        </w:rPr>
      </w:pPr>
      <w:r w:rsidRPr="00A26530">
        <w:rPr>
          <w:b/>
          <w:sz w:val="20"/>
          <w:szCs w:val="20"/>
        </w:rPr>
        <w:t xml:space="preserve">Наименование Акции. </w:t>
      </w:r>
    </w:p>
    <w:p w:rsidR="000E4A5A" w:rsidRPr="00A26530" w:rsidRDefault="00DD3C37">
      <w:pPr>
        <w:ind w:left="715"/>
        <w:rPr>
          <w:sz w:val="20"/>
          <w:szCs w:val="20"/>
        </w:rPr>
      </w:pPr>
      <w:r w:rsidRPr="00A26530">
        <w:rPr>
          <w:sz w:val="20"/>
          <w:szCs w:val="20"/>
        </w:rPr>
        <w:t xml:space="preserve"> </w:t>
      </w:r>
      <w:proofErr w:type="gramStart"/>
      <w:r w:rsidRPr="00A26530">
        <w:rPr>
          <w:sz w:val="20"/>
          <w:szCs w:val="20"/>
        </w:rPr>
        <w:t xml:space="preserve">Акция  </w:t>
      </w:r>
      <w:r w:rsidR="00C21487" w:rsidRPr="00A26530">
        <w:rPr>
          <w:b/>
          <w:sz w:val="20"/>
          <w:szCs w:val="20"/>
        </w:rPr>
        <w:t>c</w:t>
      </w:r>
      <w:proofErr w:type="gramEnd"/>
      <w:r w:rsidR="00C21487" w:rsidRPr="00A26530">
        <w:rPr>
          <w:b/>
          <w:sz w:val="20"/>
          <w:szCs w:val="20"/>
        </w:rPr>
        <w:t xml:space="preserve"> </w:t>
      </w:r>
      <w:r w:rsidR="00110472" w:rsidRPr="00A26530">
        <w:rPr>
          <w:b/>
          <w:sz w:val="20"/>
          <w:szCs w:val="20"/>
        </w:rPr>
        <w:t>03</w:t>
      </w:r>
      <w:r w:rsidR="00C21487" w:rsidRPr="00A26530">
        <w:rPr>
          <w:b/>
          <w:sz w:val="20"/>
          <w:szCs w:val="20"/>
        </w:rPr>
        <w:t>.</w:t>
      </w:r>
      <w:r w:rsidR="00110472" w:rsidRPr="00A26530">
        <w:rPr>
          <w:b/>
          <w:sz w:val="20"/>
          <w:szCs w:val="20"/>
        </w:rPr>
        <w:t>01</w:t>
      </w:r>
      <w:r w:rsidR="00C21487" w:rsidRPr="00A26530">
        <w:rPr>
          <w:b/>
          <w:sz w:val="20"/>
          <w:szCs w:val="20"/>
        </w:rPr>
        <w:t>.202</w:t>
      </w:r>
      <w:r w:rsidR="00110472" w:rsidRPr="00A26530">
        <w:rPr>
          <w:b/>
          <w:sz w:val="20"/>
          <w:szCs w:val="20"/>
        </w:rPr>
        <w:t>4</w:t>
      </w:r>
      <w:r w:rsidR="00C21487" w:rsidRPr="00A26530">
        <w:rPr>
          <w:b/>
          <w:sz w:val="20"/>
          <w:szCs w:val="20"/>
        </w:rPr>
        <w:t xml:space="preserve"> по 3</w:t>
      </w:r>
      <w:r w:rsidR="00110472" w:rsidRPr="00A26530">
        <w:rPr>
          <w:b/>
          <w:sz w:val="20"/>
          <w:szCs w:val="20"/>
        </w:rPr>
        <w:t>1.03</w:t>
      </w:r>
      <w:r w:rsidR="00C21487" w:rsidRPr="00A26530">
        <w:rPr>
          <w:b/>
          <w:sz w:val="20"/>
          <w:szCs w:val="20"/>
        </w:rPr>
        <w:t xml:space="preserve">.2024 </w:t>
      </w:r>
      <w:r w:rsidRPr="00A26530">
        <w:rPr>
          <w:sz w:val="20"/>
          <w:szCs w:val="20"/>
        </w:rPr>
        <w:t>«Комплексное обследование сердца</w:t>
      </w:r>
      <w:r w:rsidRPr="00A26530">
        <w:rPr>
          <w:b/>
          <w:sz w:val="20"/>
          <w:szCs w:val="20"/>
        </w:rPr>
        <w:t xml:space="preserve">», </w:t>
      </w:r>
      <w:r w:rsidRPr="00A26530">
        <w:rPr>
          <w:sz w:val="20"/>
          <w:szCs w:val="20"/>
        </w:rPr>
        <w:t>(далее - «Акция»).</w:t>
      </w:r>
      <w:r w:rsidRPr="00A26530">
        <w:rPr>
          <w:b/>
          <w:sz w:val="20"/>
          <w:szCs w:val="20"/>
        </w:rPr>
        <w:t xml:space="preserve"> </w:t>
      </w:r>
    </w:p>
    <w:p w:rsidR="000E4A5A" w:rsidRPr="00A26530" w:rsidRDefault="00DD3C37">
      <w:pPr>
        <w:numPr>
          <w:ilvl w:val="0"/>
          <w:numId w:val="1"/>
        </w:numPr>
        <w:spacing w:after="67" w:line="259" w:lineRule="auto"/>
        <w:ind w:hanging="500"/>
        <w:rPr>
          <w:sz w:val="20"/>
          <w:szCs w:val="20"/>
        </w:rPr>
      </w:pPr>
      <w:r w:rsidRPr="00A26530">
        <w:rPr>
          <w:b/>
          <w:sz w:val="20"/>
          <w:szCs w:val="20"/>
        </w:rPr>
        <w:t xml:space="preserve">Информация об организаторе Акции. </w:t>
      </w:r>
    </w:p>
    <w:p w:rsidR="000E4A5A" w:rsidRPr="00A26530" w:rsidRDefault="00DD3C37">
      <w:pPr>
        <w:ind w:left="715"/>
        <w:rPr>
          <w:sz w:val="20"/>
          <w:szCs w:val="20"/>
        </w:rPr>
      </w:pPr>
      <w:r w:rsidRPr="00A26530">
        <w:rPr>
          <w:sz w:val="20"/>
          <w:szCs w:val="20"/>
        </w:rPr>
        <w:t xml:space="preserve">Полное фирменное наименование организации:  </w:t>
      </w:r>
    </w:p>
    <w:p w:rsidR="000E4A5A" w:rsidRPr="00A26530" w:rsidRDefault="00DD3C37">
      <w:pPr>
        <w:ind w:left="715"/>
        <w:rPr>
          <w:sz w:val="20"/>
          <w:szCs w:val="20"/>
        </w:rPr>
      </w:pPr>
      <w:r w:rsidRPr="00A26530">
        <w:rPr>
          <w:sz w:val="20"/>
          <w:szCs w:val="20"/>
        </w:rPr>
        <w:t>Общество с ограниченной ответственностью Медицинский центр «</w:t>
      </w:r>
      <w:proofErr w:type="gramStart"/>
      <w:r w:rsidRPr="00A26530">
        <w:rPr>
          <w:sz w:val="20"/>
          <w:szCs w:val="20"/>
        </w:rPr>
        <w:t>Диагноз»  (</w:t>
      </w:r>
      <w:proofErr w:type="gramEnd"/>
      <w:r w:rsidRPr="00A26530">
        <w:rPr>
          <w:sz w:val="20"/>
          <w:szCs w:val="20"/>
        </w:rPr>
        <w:t xml:space="preserve">далее-ООО МЦ «Диагноз») </w:t>
      </w:r>
    </w:p>
    <w:p w:rsidR="000E4A5A" w:rsidRPr="00A26530" w:rsidRDefault="00DD3C37">
      <w:pPr>
        <w:ind w:left="715" w:right="1571"/>
        <w:rPr>
          <w:sz w:val="20"/>
          <w:szCs w:val="20"/>
        </w:rPr>
      </w:pPr>
      <w:r w:rsidRPr="00A26530">
        <w:rPr>
          <w:sz w:val="20"/>
          <w:szCs w:val="20"/>
        </w:rPr>
        <w:t xml:space="preserve">Адрес: 454138 г. Челябинск, пр. Комсомольский, д. 43-в   Директор: Минина Ирина Юрьевна    </w:t>
      </w:r>
    </w:p>
    <w:p w:rsidR="000E4A5A" w:rsidRPr="00A26530" w:rsidRDefault="00DD3C37">
      <w:pPr>
        <w:ind w:left="715"/>
        <w:rPr>
          <w:sz w:val="20"/>
          <w:szCs w:val="20"/>
        </w:rPr>
      </w:pPr>
      <w:r w:rsidRPr="00A26530">
        <w:rPr>
          <w:sz w:val="20"/>
          <w:szCs w:val="20"/>
        </w:rPr>
        <w:t xml:space="preserve">тел.: +7 (351) 217-20-20                          </w:t>
      </w:r>
    </w:p>
    <w:p w:rsidR="000E4A5A" w:rsidRPr="00A26530" w:rsidRDefault="00DD3C37">
      <w:pPr>
        <w:spacing w:after="27"/>
        <w:ind w:left="715"/>
        <w:rPr>
          <w:sz w:val="20"/>
          <w:szCs w:val="20"/>
        </w:rPr>
      </w:pPr>
      <w:r w:rsidRPr="00A26530">
        <w:rPr>
          <w:sz w:val="20"/>
          <w:szCs w:val="20"/>
        </w:rPr>
        <w:t xml:space="preserve">ИНН 7448104580    КПП </w:t>
      </w:r>
      <w:proofErr w:type="gramStart"/>
      <w:r w:rsidRPr="00A26530">
        <w:rPr>
          <w:sz w:val="20"/>
          <w:szCs w:val="20"/>
        </w:rPr>
        <w:t>744801001  ОГРН</w:t>
      </w:r>
      <w:proofErr w:type="gramEnd"/>
      <w:r w:rsidRPr="00A26530">
        <w:rPr>
          <w:sz w:val="20"/>
          <w:szCs w:val="20"/>
        </w:rPr>
        <w:t xml:space="preserve"> 1087448004863   ОКПО 82962409    </w:t>
      </w:r>
    </w:p>
    <w:p w:rsidR="000E4A5A" w:rsidRPr="00A26530" w:rsidRDefault="00DD3C37">
      <w:pPr>
        <w:numPr>
          <w:ilvl w:val="0"/>
          <w:numId w:val="1"/>
        </w:numPr>
        <w:spacing w:after="67" w:line="259" w:lineRule="auto"/>
        <w:ind w:hanging="500"/>
        <w:rPr>
          <w:sz w:val="20"/>
          <w:szCs w:val="20"/>
        </w:rPr>
      </w:pPr>
      <w:r w:rsidRPr="00A26530">
        <w:rPr>
          <w:b/>
          <w:sz w:val="20"/>
          <w:szCs w:val="20"/>
        </w:rPr>
        <w:t xml:space="preserve">Территория проведения Акции. </w:t>
      </w:r>
    </w:p>
    <w:p w:rsidR="000E4A5A" w:rsidRPr="00A26530" w:rsidRDefault="00DD3C37">
      <w:pPr>
        <w:ind w:left="715"/>
        <w:rPr>
          <w:sz w:val="20"/>
          <w:szCs w:val="20"/>
        </w:rPr>
      </w:pPr>
      <w:r w:rsidRPr="00A26530">
        <w:rPr>
          <w:sz w:val="20"/>
          <w:szCs w:val="20"/>
        </w:rPr>
        <w:t xml:space="preserve">Акция проводится на территории Российской Федерации в ООО МЦ «Диагноз» по адресу: </w:t>
      </w:r>
      <w:proofErr w:type="spellStart"/>
      <w:r w:rsidRPr="00A26530">
        <w:rPr>
          <w:sz w:val="20"/>
          <w:szCs w:val="20"/>
        </w:rPr>
        <w:t>г.Челябинск</w:t>
      </w:r>
      <w:proofErr w:type="spellEnd"/>
      <w:r w:rsidRPr="00A26530">
        <w:rPr>
          <w:sz w:val="20"/>
          <w:szCs w:val="20"/>
        </w:rPr>
        <w:t xml:space="preserve">, Комсомольский пр., дом 43в </w:t>
      </w:r>
    </w:p>
    <w:p w:rsidR="000E4A5A" w:rsidRPr="00A26530" w:rsidRDefault="00DD3C37">
      <w:pPr>
        <w:numPr>
          <w:ilvl w:val="0"/>
          <w:numId w:val="1"/>
        </w:numPr>
        <w:spacing w:after="67" w:line="259" w:lineRule="auto"/>
        <w:ind w:hanging="500"/>
        <w:rPr>
          <w:sz w:val="20"/>
          <w:szCs w:val="20"/>
        </w:rPr>
      </w:pPr>
      <w:r w:rsidRPr="00A26530">
        <w:rPr>
          <w:b/>
          <w:sz w:val="20"/>
          <w:szCs w:val="20"/>
        </w:rPr>
        <w:t xml:space="preserve">Сроки проведения Акции. </w:t>
      </w:r>
    </w:p>
    <w:p w:rsidR="000E4A5A" w:rsidRPr="00A26530" w:rsidRDefault="00DD3C37">
      <w:pPr>
        <w:numPr>
          <w:ilvl w:val="1"/>
          <w:numId w:val="1"/>
        </w:numPr>
        <w:ind w:hanging="720"/>
        <w:rPr>
          <w:sz w:val="20"/>
          <w:szCs w:val="20"/>
        </w:rPr>
      </w:pPr>
      <w:r w:rsidRPr="00A26530">
        <w:rPr>
          <w:sz w:val="20"/>
          <w:szCs w:val="20"/>
        </w:rPr>
        <w:t xml:space="preserve">Срок проведения Акции: </w:t>
      </w:r>
    </w:p>
    <w:p w:rsidR="000E4A5A" w:rsidRPr="00A26530" w:rsidRDefault="00DD3C37">
      <w:pPr>
        <w:ind w:left="2170"/>
        <w:rPr>
          <w:sz w:val="20"/>
          <w:szCs w:val="20"/>
        </w:rPr>
      </w:pPr>
      <w:r w:rsidRPr="00A26530">
        <w:rPr>
          <w:sz w:val="20"/>
          <w:szCs w:val="20"/>
        </w:rPr>
        <w:t xml:space="preserve"> </w:t>
      </w:r>
      <w:r w:rsidR="00110472" w:rsidRPr="00A26530">
        <w:rPr>
          <w:b/>
          <w:sz w:val="20"/>
          <w:szCs w:val="20"/>
        </w:rPr>
        <w:t xml:space="preserve">c 03.01.2024 по 31.03.2024 </w:t>
      </w:r>
      <w:r w:rsidRPr="00A26530">
        <w:rPr>
          <w:sz w:val="20"/>
          <w:szCs w:val="20"/>
        </w:rPr>
        <w:t xml:space="preserve">года включительно. </w:t>
      </w:r>
    </w:p>
    <w:p w:rsidR="000E4A5A" w:rsidRPr="00A26530" w:rsidRDefault="00DD3C37">
      <w:pPr>
        <w:numPr>
          <w:ilvl w:val="1"/>
          <w:numId w:val="1"/>
        </w:numPr>
        <w:ind w:hanging="720"/>
        <w:rPr>
          <w:sz w:val="20"/>
          <w:szCs w:val="20"/>
        </w:rPr>
      </w:pPr>
      <w:r w:rsidRPr="00A26530">
        <w:rPr>
          <w:sz w:val="20"/>
          <w:szCs w:val="20"/>
        </w:rPr>
        <w:t xml:space="preserve">Режим </w:t>
      </w:r>
      <w:proofErr w:type="gramStart"/>
      <w:r w:rsidRPr="00A26530">
        <w:rPr>
          <w:sz w:val="20"/>
          <w:szCs w:val="20"/>
        </w:rPr>
        <w:t xml:space="preserve">работы:   </w:t>
      </w:r>
      <w:proofErr w:type="gramEnd"/>
      <w:r w:rsidRPr="00A26530">
        <w:rPr>
          <w:sz w:val="20"/>
          <w:szCs w:val="20"/>
        </w:rPr>
        <w:t xml:space="preserve">    ПН – ПТ: с 07:30 час. по 20:30 час. </w:t>
      </w:r>
    </w:p>
    <w:p w:rsidR="000E4A5A" w:rsidRPr="00A26530" w:rsidRDefault="00DD3C37">
      <w:pPr>
        <w:spacing w:after="25"/>
        <w:ind w:left="1450"/>
        <w:rPr>
          <w:sz w:val="20"/>
          <w:szCs w:val="20"/>
        </w:rPr>
      </w:pPr>
      <w:r w:rsidRPr="00A26530">
        <w:rPr>
          <w:sz w:val="20"/>
          <w:szCs w:val="20"/>
        </w:rPr>
        <w:t xml:space="preserve">                                           </w:t>
      </w:r>
      <w:r w:rsidR="00110472" w:rsidRPr="00A26530">
        <w:rPr>
          <w:sz w:val="20"/>
          <w:szCs w:val="20"/>
        </w:rPr>
        <w:t xml:space="preserve">         </w:t>
      </w:r>
      <w:r w:rsidRPr="00A26530">
        <w:rPr>
          <w:sz w:val="20"/>
          <w:szCs w:val="20"/>
        </w:rPr>
        <w:t xml:space="preserve">СБ –  ВС: с 08:00 час.  по 18:00 час. </w:t>
      </w:r>
    </w:p>
    <w:p w:rsidR="000E4A5A" w:rsidRPr="00A26530" w:rsidRDefault="00DD3C37">
      <w:pPr>
        <w:numPr>
          <w:ilvl w:val="0"/>
          <w:numId w:val="1"/>
        </w:numPr>
        <w:spacing w:after="67" w:line="259" w:lineRule="auto"/>
        <w:ind w:hanging="500"/>
        <w:rPr>
          <w:sz w:val="20"/>
          <w:szCs w:val="20"/>
        </w:rPr>
      </w:pPr>
      <w:r w:rsidRPr="00A26530">
        <w:rPr>
          <w:b/>
          <w:sz w:val="20"/>
          <w:szCs w:val="20"/>
        </w:rPr>
        <w:t>Порядок участия в Акции.</w:t>
      </w:r>
      <w:r w:rsidRPr="00A26530">
        <w:rPr>
          <w:sz w:val="20"/>
          <w:szCs w:val="20"/>
        </w:rPr>
        <w:t xml:space="preserve"> </w:t>
      </w:r>
    </w:p>
    <w:p w:rsidR="000E4A5A" w:rsidRPr="00A26530" w:rsidRDefault="00DD3C37" w:rsidP="00A26530">
      <w:pPr>
        <w:numPr>
          <w:ilvl w:val="1"/>
          <w:numId w:val="1"/>
        </w:numPr>
        <w:ind w:left="1560" w:hanging="120"/>
        <w:rPr>
          <w:sz w:val="20"/>
          <w:szCs w:val="20"/>
        </w:rPr>
      </w:pPr>
      <w:r w:rsidRPr="00A26530">
        <w:rPr>
          <w:sz w:val="20"/>
          <w:szCs w:val="20"/>
        </w:rPr>
        <w:t xml:space="preserve">В Акции могут принимать участие совершеннолетние физические лица, дееспособные, проживающие на территории Российской Федерации.  </w:t>
      </w:r>
    </w:p>
    <w:p w:rsidR="000E4A5A" w:rsidRPr="00A26530" w:rsidRDefault="00DD3C37">
      <w:pPr>
        <w:numPr>
          <w:ilvl w:val="1"/>
          <w:numId w:val="1"/>
        </w:numPr>
        <w:ind w:hanging="720"/>
        <w:rPr>
          <w:sz w:val="20"/>
          <w:szCs w:val="20"/>
        </w:rPr>
      </w:pPr>
      <w:r w:rsidRPr="00A26530">
        <w:rPr>
          <w:sz w:val="20"/>
          <w:szCs w:val="20"/>
        </w:rPr>
        <w:t xml:space="preserve">Скидка действует только в МЦ «Диагноз» по адресу: </w:t>
      </w:r>
      <w:proofErr w:type="spellStart"/>
      <w:r w:rsidRPr="00A26530">
        <w:rPr>
          <w:sz w:val="20"/>
          <w:szCs w:val="20"/>
        </w:rPr>
        <w:t>г.Челябинск</w:t>
      </w:r>
      <w:proofErr w:type="spellEnd"/>
      <w:r w:rsidRPr="00A26530">
        <w:rPr>
          <w:sz w:val="20"/>
          <w:szCs w:val="20"/>
        </w:rPr>
        <w:t xml:space="preserve">, Комсомольский пр., дом 43в.  </w:t>
      </w:r>
    </w:p>
    <w:p w:rsidR="000E4A5A" w:rsidRPr="00A26530" w:rsidRDefault="00DD3C37">
      <w:pPr>
        <w:numPr>
          <w:ilvl w:val="1"/>
          <w:numId w:val="1"/>
        </w:numPr>
        <w:ind w:hanging="720"/>
        <w:rPr>
          <w:sz w:val="20"/>
          <w:szCs w:val="20"/>
        </w:rPr>
      </w:pPr>
      <w:r w:rsidRPr="00A26530">
        <w:rPr>
          <w:sz w:val="20"/>
          <w:szCs w:val="20"/>
        </w:rPr>
        <w:t xml:space="preserve">Для участия в Акции необходимо обратиться в ООО МЦ «Диагноз»,            подробные условия Акции МЦ «Диагноз»  размещены на </w:t>
      </w:r>
      <w:proofErr w:type="spellStart"/>
      <w:r w:rsidRPr="00A26530">
        <w:rPr>
          <w:sz w:val="20"/>
          <w:szCs w:val="20"/>
        </w:rPr>
        <w:t>интернетсайте</w:t>
      </w:r>
      <w:proofErr w:type="spellEnd"/>
      <w:r w:rsidRPr="00A26530">
        <w:rPr>
          <w:sz w:val="20"/>
          <w:szCs w:val="20"/>
        </w:rPr>
        <w:t xml:space="preserve">: </w:t>
      </w:r>
      <w:hyperlink r:id="rId5">
        <w:r w:rsidRPr="00A26530">
          <w:rPr>
            <w:color w:val="0000FF"/>
            <w:sz w:val="20"/>
            <w:szCs w:val="20"/>
            <w:u w:val="single" w:color="0000FF"/>
          </w:rPr>
          <w:t>www</w:t>
        </w:r>
      </w:hyperlink>
      <w:hyperlink r:id="rId6">
        <w:r w:rsidRPr="00A26530">
          <w:rPr>
            <w:color w:val="0000FF"/>
            <w:sz w:val="20"/>
            <w:szCs w:val="20"/>
            <w:u w:val="single" w:color="0000FF"/>
          </w:rPr>
          <w:t>.</w:t>
        </w:r>
      </w:hyperlink>
      <w:hyperlink r:id="rId7">
        <w:r w:rsidRPr="00A26530">
          <w:rPr>
            <w:color w:val="0000FF"/>
            <w:sz w:val="20"/>
            <w:szCs w:val="20"/>
            <w:u w:val="single" w:color="0000FF"/>
          </w:rPr>
          <w:t>diagnoz</w:t>
        </w:r>
      </w:hyperlink>
      <w:hyperlink r:id="rId8">
        <w:r w:rsidRPr="00A26530">
          <w:rPr>
            <w:color w:val="0000FF"/>
            <w:sz w:val="20"/>
            <w:szCs w:val="20"/>
            <w:u w:val="single" w:color="0000FF"/>
          </w:rPr>
          <w:t>74.</w:t>
        </w:r>
      </w:hyperlink>
      <w:hyperlink r:id="rId9">
        <w:r w:rsidRPr="00A26530">
          <w:rPr>
            <w:color w:val="0000FF"/>
            <w:sz w:val="20"/>
            <w:szCs w:val="20"/>
            <w:u w:val="single" w:color="0000FF"/>
          </w:rPr>
          <w:t>ru</w:t>
        </w:r>
      </w:hyperlink>
      <w:hyperlink r:id="rId10">
        <w:r w:rsidRPr="00A26530">
          <w:rPr>
            <w:sz w:val="20"/>
            <w:szCs w:val="20"/>
          </w:rPr>
          <w:t xml:space="preserve"> </w:t>
        </w:r>
      </w:hyperlink>
      <w:r w:rsidRPr="00A26530">
        <w:rPr>
          <w:sz w:val="20"/>
          <w:szCs w:val="20"/>
        </w:rPr>
        <w:t xml:space="preserve">  </w:t>
      </w:r>
      <w:bookmarkStart w:id="0" w:name="_GoBack"/>
      <w:bookmarkEnd w:id="0"/>
    </w:p>
    <w:p w:rsidR="000E4A5A" w:rsidRPr="00A26530" w:rsidRDefault="00DD3C37" w:rsidP="00A26530">
      <w:pPr>
        <w:pStyle w:val="a6"/>
        <w:numPr>
          <w:ilvl w:val="1"/>
          <w:numId w:val="1"/>
        </w:numPr>
        <w:ind w:left="1418"/>
        <w:rPr>
          <w:sz w:val="20"/>
          <w:szCs w:val="20"/>
        </w:rPr>
      </w:pPr>
      <w:r w:rsidRPr="00A26530">
        <w:rPr>
          <w:sz w:val="20"/>
          <w:szCs w:val="20"/>
        </w:rPr>
        <w:t xml:space="preserve">Оформление осуществляется путем заключения Участником Акции договора   на оказание платных медицинских услуг.  </w:t>
      </w:r>
    </w:p>
    <w:p w:rsidR="000E4A5A" w:rsidRPr="00A26530" w:rsidRDefault="00DD3C37" w:rsidP="00A26530">
      <w:pPr>
        <w:numPr>
          <w:ilvl w:val="1"/>
          <w:numId w:val="1"/>
        </w:numPr>
        <w:ind w:left="993" w:firstLine="413"/>
        <w:rPr>
          <w:sz w:val="20"/>
          <w:szCs w:val="20"/>
        </w:rPr>
      </w:pPr>
      <w:r w:rsidRPr="00A26530">
        <w:rPr>
          <w:sz w:val="20"/>
          <w:szCs w:val="20"/>
        </w:rPr>
        <w:t xml:space="preserve">Если у Участника Акции возникнет необходимость заказать </w:t>
      </w:r>
      <w:proofErr w:type="spellStart"/>
      <w:r w:rsidRPr="00A26530">
        <w:rPr>
          <w:sz w:val="20"/>
          <w:szCs w:val="20"/>
        </w:rPr>
        <w:t>какиелибо</w:t>
      </w:r>
      <w:proofErr w:type="spellEnd"/>
      <w:r w:rsidRPr="00A26530">
        <w:rPr>
          <w:sz w:val="20"/>
          <w:szCs w:val="20"/>
        </w:rPr>
        <w:t xml:space="preserve"> дополнительные медицинские услуги, предлагаемые медицинским центром, то </w:t>
      </w:r>
      <w:proofErr w:type="gramStart"/>
      <w:r w:rsidRPr="00A26530">
        <w:rPr>
          <w:sz w:val="20"/>
          <w:szCs w:val="20"/>
        </w:rPr>
        <w:t>Участник  оплачивает</w:t>
      </w:r>
      <w:proofErr w:type="gramEnd"/>
      <w:r w:rsidRPr="00A26530">
        <w:rPr>
          <w:sz w:val="20"/>
          <w:szCs w:val="20"/>
        </w:rPr>
        <w:t xml:space="preserve"> медицинские услуги  в установленном порядке согласно ценам, указанным в утвержденном прейскуранте ООО МЦ «Диагноз. </w:t>
      </w:r>
    </w:p>
    <w:p w:rsidR="000E4A5A" w:rsidRPr="00A26530" w:rsidRDefault="00DD3C37" w:rsidP="00A26530">
      <w:pPr>
        <w:numPr>
          <w:ilvl w:val="1"/>
          <w:numId w:val="1"/>
        </w:numPr>
        <w:ind w:left="993" w:firstLine="413"/>
        <w:rPr>
          <w:sz w:val="20"/>
          <w:szCs w:val="20"/>
        </w:rPr>
      </w:pPr>
      <w:r w:rsidRPr="00A26530">
        <w:rPr>
          <w:sz w:val="20"/>
          <w:szCs w:val="20"/>
        </w:rPr>
        <w:t xml:space="preserve">Для участия в Акции необходимо предварительно записаться на приём по телефону 8(351) 217-20-20 или на сайте </w:t>
      </w:r>
      <w:hyperlink r:id="rId11">
        <w:r w:rsidRPr="00A26530">
          <w:rPr>
            <w:color w:val="0000FF"/>
            <w:sz w:val="20"/>
            <w:szCs w:val="20"/>
            <w:u w:val="single" w:color="0000FF"/>
          </w:rPr>
          <w:t>www</w:t>
        </w:r>
      </w:hyperlink>
      <w:hyperlink r:id="rId12">
        <w:r w:rsidRPr="00A26530">
          <w:rPr>
            <w:color w:val="0000FF"/>
            <w:sz w:val="20"/>
            <w:szCs w:val="20"/>
            <w:u w:val="single" w:color="0000FF"/>
          </w:rPr>
          <w:t>.</w:t>
        </w:r>
      </w:hyperlink>
      <w:hyperlink r:id="rId13">
        <w:r w:rsidRPr="00A26530">
          <w:rPr>
            <w:color w:val="0000FF"/>
            <w:sz w:val="20"/>
            <w:szCs w:val="20"/>
            <w:u w:val="single" w:color="0000FF"/>
          </w:rPr>
          <w:t>diagnoz</w:t>
        </w:r>
      </w:hyperlink>
      <w:hyperlink r:id="rId14">
        <w:r w:rsidRPr="00A26530">
          <w:rPr>
            <w:color w:val="0000FF"/>
            <w:sz w:val="20"/>
            <w:szCs w:val="20"/>
            <w:u w:val="single" w:color="0000FF"/>
          </w:rPr>
          <w:t>74.</w:t>
        </w:r>
      </w:hyperlink>
      <w:hyperlink r:id="rId15">
        <w:r w:rsidRPr="00A26530">
          <w:rPr>
            <w:color w:val="0000FF"/>
            <w:sz w:val="20"/>
            <w:szCs w:val="20"/>
            <w:u w:val="single" w:color="0000FF"/>
          </w:rPr>
          <w:t>ru</w:t>
        </w:r>
      </w:hyperlink>
      <w:hyperlink r:id="rId16">
        <w:r w:rsidRPr="00A26530">
          <w:rPr>
            <w:sz w:val="20"/>
            <w:szCs w:val="20"/>
          </w:rPr>
          <w:t xml:space="preserve"> </w:t>
        </w:r>
      </w:hyperlink>
      <w:r w:rsidRPr="00A26530">
        <w:rPr>
          <w:sz w:val="20"/>
          <w:szCs w:val="20"/>
        </w:rPr>
        <w:t xml:space="preserve"> </w:t>
      </w:r>
    </w:p>
    <w:p w:rsidR="000E4A5A" w:rsidRPr="00A26530" w:rsidRDefault="00DD3C37">
      <w:pPr>
        <w:numPr>
          <w:ilvl w:val="0"/>
          <w:numId w:val="1"/>
        </w:numPr>
        <w:spacing w:after="239" w:line="259" w:lineRule="auto"/>
        <w:ind w:hanging="500"/>
        <w:rPr>
          <w:sz w:val="20"/>
          <w:szCs w:val="20"/>
        </w:rPr>
      </w:pPr>
      <w:r w:rsidRPr="00A26530">
        <w:rPr>
          <w:b/>
          <w:sz w:val="20"/>
          <w:szCs w:val="20"/>
        </w:rPr>
        <w:t xml:space="preserve">Акция распространяется на следующие медицинские услуги согласно ценам, указанным в утвержденном прейскуранте ООО МЦ «Диагноз»: </w:t>
      </w:r>
    </w:p>
    <w:p w:rsidR="000E4A5A" w:rsidRPr="00A26530" w:rsidRDefault="00DD3C37" w:rsidP="009B0AA4">
      <w:pPr>
        <w:ind w:left="715"/>
        <w:rPr>
          <w:sz w:val="20"/>
          <w:szCs w:val="20"/>
        </w:rPr>
      </w:pPr>
      <w:r w:rsidRPr="00A26530">
        <w:rPr>
          <w:sz w:val="20"/>
          <w:szCs w:val="20"/>
        </w:rPr>
        <w:t>Акция «Комплексное обследование сердца</w:t>
      </w:r>
      <w:r w:rsidRPr="00A26530">
        <w:rPr>
          <w:b/>
          <w:sz w:val="20"/>
          <w:szCs w:val="20"/>
        </w:rPr>
        <w:t xml:space="preserve">», </w:t>
      </w:r>
      <w:r w:rsidRPr="00A26530">
        <w:rPr>
          <w:sz w:val="20"/>
          <w:szCs w:val="20"/>
        </w:rPr>
        <w:t xml:space="preserve">(далее - «Акция») включает:  </w:t>
      </w:r>
    </w:p>
    <w:tbl>
      <w:tblPr>
        <w:tblStyle w:val="TableGrid"/>
        <w:tblW w:w="10735" w:type="dxa"/>
        <w:tblInd w:w="-108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601"/>
        <w:gridCol w:w="1440"/>
        <w:gridCol w:w="1255"/>
        <w:gridCol w:w="1439"/>
      </w:tblGrid>
      <w:tr w:rsidR="00C21487" w:rsidRPr="00A26530" w:rsidTr="00A26530">
        <w:trPr>
          <w:trHeight w:val="477"/>
        </w:trPr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87" w:rsidRPr="00A26530" w:rsidRDefault="00C21487" w:rsidP="00C21487">
            <w:pPr>
              <w:spacing w:after="0" w:line="259" w:lineRule="auto"/>
              <w:ind w:left="362" w:right="443" w:firstLine="0"/>
              <w:rPr>
                <w:sz w:val="20"/>
                <w:szCs w:val="20"/>
              </w:rPr>
            </w:pPr>
            <w:r w:rsidRPr="00A26530">
              <w:rPr>
                <w:sz w:val="20"/>
                <w:szCs w:val="20"/>
              </w:rPr>
              <w:t>Наименование медицинских услуг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87" w:rsidRPr="00A26530" w:rsidRDefault="00C21487" w:rsidP="00C21487">
            <w:pPr>
              <w:spacing w:after="0" w:line="259" w:lineRule="auto"/>
              <w:ind w:left="110" w:firstLine="0"/>
              <w:rPr>
                <w:sz w:val="20"/>
                <w:szCs w:val="20"/>
              </w:rPr>
            </w:pPr>
            <w:r w:rsidRPr="00A26530">
              <w:rPr>
                <w:sz w:val="20"/>
                <w:szCs w:val="20"/>
              </w:rPr>
              <w:t xml:space="preserve">Цена без скидки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87" w:rsidRPr="00A26530" w:rsidRDefault="00C21487" w:rsidP="00C21487">
            <w:pPr>
              <w:spacing w:after="0" w:line="259" w:lineRule="auto"/>
              <w:ind w:left="110" w:firstLine="0"/>
              <w:rPr>
                <w:sz w:val="20"/>
                <w:szCs w:val="20"/>
              </w:rPr>
            </w:pPr>
            <w:r w:rsidRPr="00A26530">
              <w:rPr>
                <w:sz w:val="20"/>
                <w:szCs w:val="20"/>
              </w:rPr>
              <w:t>Скидка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87" w:rsidRPr="00A26530" w:rsidRDefault="00C21487" w:rsidP="00C21487">
            <w:pPr>
              <w:spacing w:after="0" w:line="259" w:lineRule="auto"/>
              <w:ind w:left="110" w:firstLine="0"/>
              <w:rPr>
                <w:sz w:val="20"/>
                <w:szCs w:val="20"/>
              </w:rPr>
            </w:pPr>
            <w:r w:rsidRPr="00A26530">
              <w:rPr>
                <w:sz w:val="20"/>
                <w:szCs w:val="20"/>
              </w:rPr>
              <w:t xml:space="preserve">Цена со скидкой </w:t>
            </w:r>
          </w:p>
          <w:p w:rsidR="00C21487" w:rsidRPr="00A26530" w:rsidRDefault="00C21487" w:rsidP="00C21487">
            <w:pPr>
              <w:spacing w:after="0" w:line="259" w:lineRule="auto"/>
              <w:ind w:left="110" w:firstLine="0"/>
              <w:rPr>
                <w:sz w:val="20"/>
                <w:szCs w:val="20"/>
              </w:rPr>
            </w:pPr>
          </w:p>
        </w:tc>
      </w:tr>
      <w:tr w:rsidR="00C21487" w:rsidRPr="00A26530" w:rsidTr="00A26530">
        <w:trPr>
          <w:trHeight w:val="555"/>
        </w:trPr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87" w:rsidRPr="00A26530" w:rsidRDefault="00C21487" w:rsidP="00A26530">
            <w:pPr>
              <w:spacing w:after="0" w:line="259" w:lineRule="auto"/>
              <w:ind w:left="362" w:right="443" w:firstLine="0"/>
              <w:jc w:val="both"/>
              <w:rPr>
                <w:sz w:val="20"/>
                <w:szCs w:val="20"/>
              </w:rPr>
            </w:pPr>
            <w:r w:rsidRPr="00A26530">
              <w:rPr>
                <w:sz w:val="20"/>
                <w:szCs w:val="20"/>
              </w:rPr>
              <w:t xml:space="preserve">Эхокардиография (ЭХО - </w:t>
            </w:r>
            <w:proofErr w:type="spellStart"/>
            <w:r w:rsidRPr="00A26530">
              <w:rPr>
                <w:sz w:val="20"/>
                <w:szCs w:val="20"/>
              </w:rPr>
              <w:t>КГс</w:t>
            </w:r>
            <w:proofErr w:type="spellEnd"/>
            <w:r w:rsidRPr="00A26530">
              <w:rPr>
                <w:sz w:val="20"/>
                <w:szCs w:val="20"/>
              </w:rPr>
              <w:t xml:space="preserve"> расшифровкой, описанием и интерпретацией)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487" w:rsidRPr="00A26530" w:rsidRDefault="00C21487" w:rsidP="00A26530">
            <w:pPr>
              <w:spacing w:after="0" w:line="259" w:lineRule="auto"/>
              <w:ind w:left="17" w:firstLine="0"/>
              <w:jc w:val="center"/>
              <w:rPr>
                <w:sz w:val="20"/>
                <w:szCs w:val="20"/>
              </w:rPr>
            </w:pPr>
            <w:r w:rsidRPr="00A26530">
              <w:rPr>
                <w:sz w:val="20"/>
                <w:szCs w:val="20"/>
              </w:rPr>
              <w:t xml:space="preserve">1 300 </w:t>
            </w:r>
            <w:proofErr w:type="spellStart"/>
            <w:r w:rsidRPr="00A26530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487" w:rsidRPr="00A26530" w:rsidRDefault="00C21487" w:rsidP="00A26530">
            <w:pPr>
              <w:spacing w:after="0" w:line="259" w:lineRule="auto"/>
              <w:ind w:left="12" w:firstLine="0"/>
              <w:jc w:val="center"/>
              <w:rPr>
                <w:sz w:val="20"/>
                <w:szCs w:val="20"/>
              </w:rPr>
            </w:pPr>
          </w:p>
          <w:p w:rsidR="00C21487" w:rsidRPr="00A26530" w:rsidRDefault="00A26530" w:rsidP="00A26530">
            <w:pPr>
              <w:spacing w:after="0" w:line="259" w:lineRule="auto"/>
              <w:ind w:left="120" w:firstLine="0"/>
              <w:rPr>
                <w:sz w:val="20"/>
                <w:szCs w:val="20"/>
              </w:rPr>
            </w:pPr>
            <w:r w:rsidRPr="00A26530">
              <w:rPr>
                <w:sz w:val="20"/>
                <w:szCs w:val="20"/>
              </w:rPr>
              <w:t xml:space="preserve">       </w:t>
            </w:r>
            <w:r w:rsidR="00C21487" w:rsidRPr="00A26530">
              <w:rPr>
                <w:sz w:val="20"/>
                <w:szCs w:val="20"/>
              </w:rPr>
              <w:t>0%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87" w:rsidRPr="00A26530" w:rsidRDefault="00C21487" w:rsidP="00A26530">
            <w:pPr>
              <w:spacing w:after="0" w:line="259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A26530">
              <w:rPr>
                <w:sz w:val="20"/>
                <w:szCs w:val="20"/>
              </w:rPr>
              <w:t>1 300руб</w:t>
            </w:r>
          </w:p>
        </w:tc>
      </w:tr>
      <w:tr w:rsidR="00C21487" w:rsidRPr="00A26530" w:rsidTr="00A26530">
        <w:trPr>
          <w:trHeight w:val="457"/>
        </w:trPr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87" w:rsidRPr="00A26530" w:rsidRDefault="00C21487" w:rsidP="00A26530">
            <w:pPr>
              <w:spacing w:after="0" w:line="259" w:lineRule="auto"/>
              <w:ind w:left="722" w:right="59" w:hanging="360"/>
              <w:jc w:val="both"/>
              <w:rPr>
                <w:sz w:val="20"/>
                <w:szCs w:val="20"/>
              </w:rPr>
            </w:pPr>
            <w:r w:rsidRPr="00A26530">
              <w:rPr>
                <w:sz w:val="20"/>
                <w:szCs w:val="20"/>
              </w:rPr>
              <w:t>Регистрация электрокардиограммы (ЭКГ с расшифровкой, описанием и интерпретацией электрокардиографических данных)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487" w:rsidRPr="00A26530" w:rsidRDefault="00C21487" w:rsidP="00A26530">
            <w:pPr>
              <w:spacing w:after="0" w:line="259" w:lineRule="auto"/>
              <w:ind w:left="17" w:firstLine="0"/>
              <w:jc w:val="center"/>
              <w:rPr>
                <w:sz w:val="20"/>
                <w:szCs w:val="20"/>
              </w:rPr>
            </w:pPr>
            <w:r w:rsidRPr="00A26530">
              <w:rPr>
                <w:sz w:val="20"/>
                <w:szCs w:val="20"/>
              </w:rPr>
              <w:t xml:space="preserve">600 </w:t>
            </w:r>
            <w:proofErr w:type="spellStart"/>
            <w:r w:rsidRPr="00A26530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487" w:rsidRPr="00A26530" w:rsidRDefault="00C21487" w:rsidP="00A26530">
            <w:pPr>
              <w:spacing w:after="0" w:line="259" w:lineRule="auto"/>
              <w:ind w:left="0" w:right="61" w:firstLine="0"/>
              <w:jc w:val="center"/>
              <w:rPr>
                <w:sz w:val="20"/>
                <w:szCs w:val="20"/>
              </w:rPr>
            </w:pPr>
            <w:r w:rsidRPr="00A26530">
              <w:rPr>
                <w:sz w:val="20"/>
                <w:szCs w:val="20"/>
              </w:rPr>
              <w:t>40%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87" w:rsidRPr="00A26530" w:rsidRDefault="00C21487" w:rsidP="00A26530">
            <w:pPr>
              <w:spacing w:after="0" w:line="259" w:lineRule="auto"/>
              <w:ind w:left="0" w:right="58" w:firstLine="0"/>
              <w:jc w:val="center"/>
              <w:rPr>
                <w:sz w:val="20"/>
                <w:szCs w:val="20"/>
              </w:rPr>
            </w:pPr>
            <w:r w:rsidRPr="00A26530">
              <w:rPr>
                <w:sz w:val="20"/>
                <w:szCs w:val="20"/>
              </w:rPr>
              <w:t xml:space="preserve">300 </w:t>
            </w:r>
            <w:proofErr w:type="spellStart"/>
            <w:r w:rsidRPr="00A26530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C21487" w:rsidRPr="00A26530" w:rsidTr="00A26530">
        <w:trPr>
          <w:trHeight w:val="389"/>
        </w:trPr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487" w:rsidRPr="00A26530" w:rsidRDefault="00C21487" w:rsidP="00A26530">
            <w:pPr>
              <w:spacing w:after="0" w:line="259" w:lineRule="auto"/>
              <w:ind w:left="722" w:hanging="360"/>
              <w:jc w:val="both"/>
              <w:rPr>
                <w:sz w:val="20"/>
                <w:szCs w:val="20"/>
              </w:rPr>
            </w:pPr>
            <w:r w:rsidRPr="00A26530">
              <w:rPr>
                <w:sz w:val="20"/>
                <w:szCs w:val="20"/>
              </w:rPr>
              <w:t>Липидный профиль: скрининг (</w:t>
            </w:r>
            <w:proofErr w:type="spellStart"/>
            <w:r w:rsidRPr="00A26530">
              <w:rPr>
                <w:sz w:val="20"/>
                <w:szCs w:val="20"/>
              </w:rPr>
              <w:t>Lipid</w:t>
            </w:r>
            <w:proofErr w:type="spellEnd"/>
            <w:r w:rsidRPr="00A26530">
              <w:rPr>
                <w:sz w:val="20"/>
                <w:szCs w:val="20"/>
              </w:rPr>
              <w:t xml:space="preserve"> </w:t>
            </w:r>
            <w:proofErr w:type="spellStart"/>
            <w:r w:rsidRPr="00A26530">
              <w:rPr>
                <w:sz w:val="20"/>
                <w:szCs w:val="20"/>
              </w:rPr>
              <w:t>Profile</w:t>
            </w:r>
            <w:proofErr w:type="spellEnd"/>
            <w:r w:rsidRPr="00A26530">
              <w:rPr>
                <w:sz w:val="20"/>
                <w:szCs w:val="20"/>
              </w:rPr>
              <w:t xml:space="preserve">: </w:t>
            </w:r>
            <w:proofErr w:type="spellStart"/>
            <w:r w:rsidRPr="00A26530">
              <w:rPr>
                <w:sz w:val="20"/>
                <w:szCs w:val="20"/>
              </w:rPr>
              <w:t>Screening</w:t>
            </w:r>
            <w:proofErr w:type="spellEnd"/>
            <w:r w:rsidRPr="00A26530">
              <w:rPr>
                <w:sz w:val="20"/>
                <w:szCs w:val="20"/>
              </w:rPr>
              <w:t>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487" w:rsidRPr="00A26530" w:rsidRDefault="00C21487" w:rsidP="00A26530">
            <w:pPr>
              <w:spacing w:after="0" w:line="259" w:lineRule="auto"/>
              <w:ind w:left="53" w:firstLine="0"/>
              <w:jc w:val="center"/>
              <w:rPr>
                <w:sz w:val="20"/>
                <w:szCs w:val="20"/>
              </w:rPr>
            </w:pPr>
            <w:r w:rsidRPr="00A26530">
              <w:rPr>
                <w:sz w:val="20"/>
                <w:szCs w:val="20"/>
              </w:rPr>
              <w:t xml:space="preserve">695 </w:t>
            </w:r>
            <w:proofErr w:type="spellStart"/>
            <w:r w:rsidRPr="00A26530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487" w:rsidRPr="00A26530" w:rsidRDefault="00C21487" w:rsidP="00A26530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26530">
              <w:rPr>
                <w:sz w:val="20"/>
                <w:szCs w:val="20"/>
              </w:rPr>
              <w:t>0%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87" w:rsidRPr="00A26530" w:rsidRDefault="00C21487" w:rsidP="00A26530">
            <w:pPr>
              <w:spacing w:after="0" w:line="259" w:lineRule="auto"/>
              <w:ind w:left="67" w:firstLine="0"/>
              <w:jc w:val="center"/>
              <w:rPr>
                <w:sz w:val="20"/>
                <w:szCs w:val="20"/>
              </w:rPr>
            </w:pPr>
            <w:r w:rsidRPr="00A26530">
              <w:rPr>
                <w:sz w:val="20"/>
                <w:szCs w:val="20"/>
              </w:rPr>
              <w:t xml:space="preserve">695 </w:t>
            </w:r>
            <w:proofErr w:type="spellStart"/>
            <w:r w:rsidRPr="00A26530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C21487" w:rsidRPr="00A26530" w:rsidTr="00A26530">
        <w:trPr>
          <w:trHeight w:val="389"/>
        </w:trPr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87" w:rsidRPr="00A26530" w:rsidRDefault="00A26530" w:rsidP="00A26530">
            <w:pPr>
              <w:spacing w:after="0" w:line="259" w:lineRule="auto"/>
              <w:ind w:left="113" w:firstLine="0"/>
              <w:jc w:val="both"/>
              <w:rPr>
                <w:sz w:val="20"/>
                <w:szCs w:val="20"/>
              </w:rPr>
            </w:pPr>
            <w:r w:rsidRPr="00A26530">
              <w:rPr>
                <w:sz w:val="20"/>
                <w:szCs w:val="20"/>
              </w:rPr>
              <w:t xml:space="preserve">      </w:t>
            </w:r>
            <w:r w:rsidR="00C21487" w:rsidRPr="00A26530">
              <w:rPr>
                <w:sz w:val="20"/>
                <w:szCs w:val="20"/>
              </w:rPr>
              <w:t>Взятие венозной крови (</w:t>
            </w:r>
            <w:proofErr w:type="spellStart"/>
            <w:r w:rsidR="00C21487" w:rsidRPr="00A26530">
              <w:rPr>
                <w:sz w:val="20"/>
                <w:szCs w:val="20"/>
              </w:rPr>
              <w:t>venous</w:t>
            </w:r>
            <w:proofErr w:type="spellEnd"/>
            <w:r w:rsidR="00C21487" w:rsidRPr="00A26530">
              <w:rPr>
                <w:sz w:val="20"/>
                <w:szCs w:val="20"/>
              </w:rPr>
              <w:t xml:space="preserve"> </w:t>
            </w:r>
            <w:proofErr w:type="spellStart"/>
            <w:r w:rsidR="00C21487" w:rsidRPr="00A26530">
              <w:rPr>
                <w:sz w:val="20"/>
                <w:szCs w:val="20"/>
              </w:rPr>
              <w:t>blood</w:t>
            </w:r>
            <w:proofErr w:type="spellEnd"/>
            <w:r w:rsidR="00C21487" w:rsidRPr="00A26530">
              <w:rPr>
                <w:sz w:val="20"/>
                <w:szCs w:val="20"/>
              </w:rPr>
              <w:t xml:space="preserve"> </w:t>
            </w:r>
            <w:proofErr w:type="spellStart"/>
            <w:r w:rsidR="00C21487" w:rsidRPr="00A26530">
              <w:rPr>
                <w:sz w:val="20"/>
                <w:szCs w:val="20"/>
              </w:rPr>
              <w:t>sampling</w:t>
            </w:r>
            <w:proofErr w:type="spellEnd"/>
            <w:r w:rsidR="00C21487" w:rsidRPr="00A26530">
              <w:rPr>
                <w:sz w:val="20"/>
                <w:szCs w:val="20"/>
              </w:rPr>
              <w:t>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87" w:rsidRPr="00A26530" w:rsidRDefault="00C21487" w:rsidP="00A26530">
            <w:pPr>
              <w:spacing w:after="38" w:line="259" w:lineRule="auto"/>
              <w:ind w:left="110" w:firstLine="0"/>
              <w:jc w:val="center"/>
              <w:rPr>
                <w:sz w:val="20"/>
                <w:szCs w:val="20"/>
              </w:rPr>
            </w:pPr>
            <w:r w:rsidRPr="00A26530">
              <w:rPr>
                <w:sz w:val="20"/>
                <w:szCs w:val="20"/>
              </w:rPr>
              <w:t xml:space="preserve">195 </w:t>
            </w:r>
            <w:proofErr w:type="spellStart"/>
            <w:r w:rsidRPr="00A26530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87" w:rsidRPr="00A26530" w:rsidRDefault="00A26530" w:rsidP="00A26530">
            <w:pPr>
              <w:spacing w:after="0" w:line="259" w:lineRule="auto"/>
              <w:ind w:left="110" w:right="722" w:firstLine="0"/>
              <w:jc w:val="center"/>
              <w:rPr>
                <w:sz w:val="20"/>
                <w:szCs w:val="20"/>
              </w:rPr>
            </w:pPr>
            <w:r w:rsidRPr="00A26530">
              <w:rPr>
                <w:sz w:val="20"/>
                <w:szCs w:val="20"/>
              </w:rPr>
              <w:t xml:space="preserve">        </w:t>
            </w:r>
            <w:r w:rsidR="00C21487" w:rsidRPr="00A26530">
              <w:rPr>
                <w:sz w:val="20"/>
                <w:szCs w:val="20"/>
              </w:rPr>
              <w:t>0%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87" w:rsidRPr="00A26530" w:rsidRDefault="00C21487" w:rsidP="00A26530">
            <w:pPr>
              <w:spacing w:after="0" w:line="259" w:lineRule="auto"/>
              <w:ind w:left="110" w:right="722" w:firstLine="0"/>
              <w:jc w:val="center"/>
              <w:rPr>
                <w:sz w:val="20"/>
                <w:szCs w:val="20"/>
              </w:rPr>
            </w:pPr>
            <w:r w:rsidRPr="00A26530">
              <w:rPr>
                <w:sz w:val="20"/>
                <w:szCs w:val="20"/>
              </w:rPr>
              <w:t xml:space="preserve">0 </w:t>
            </w:r>
            <w:proofErr w:type="spellStart"/>
            <w:r w:rsidRPr="00A26530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C21487" w:rsidRPr="00A26530" w:rsidTr="00A26530">
        <w:trPr>
          <w:trHeight w:val="389"/>
        </w:trPr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87" w:rsidRPr="00A26530" w:rsidRDefault="00C21487" w:rsidP="00C21487">
            <w:pPr>
              <w:spacing w:after="0" w:line="259" w:lineRule="auto"/>
              <w:ind w:left="113" w:firstLine="0"/>
              <w:rPr>
                <w:b/>
                <w:sz w:val="20"/>
                <w:szCs w:val="20"/>
              </w:rPr>
            </w:pPr>
            <w:r w:rsidRPr="00A2653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87" w:rsidRPr="00A26530" w:rsidRDefault="009B0AA4" w:rsidP="00374EEA">
            <w:pPr>
              <w:spacing w:after="38" w:line="259" w:lineRule="auto"/>
              <w:ind w:left="110" w:firstLine="0"/>
              <w:rPr>
                <w:b/>
                <w:sz w:val="20"/>
                <w:szCs w:val="20"/>
              </w:rPr>
            </w:pPr>
            <w:r w:rsidRPr="00A26530">
              <w:rPr>
                <w:b/>
                <w:sz w:val="20"/>
                <w:szCs w:val="20"/>
              </w:rPr>
              <w:t>2 790 руб.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87" w:rsidRPr="00A26530" w:rsidRDefault="00C21487" w:rsidP="00374EEA">
            <w:pPr>
              <w:spacing w:after="0" w:line="259" w:lineRule="auto"/>
              <w:ind w:left="110" w:right="722" w:firstLine="0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87" w:rsidRPr="00A26530" w:rsidRDefault="009B0AA4" w:rsidP="00A26530">
            <w:pPr>
              <w:spacing w:after="0" w:line="259" w:lineRule="auto"/>
              <w:ind w:left="110" w:right="722" w:firstLine="0"/>
              <w:rPr>
                <w:b/>
                <w:sz w:val="20"/>
                <w:szCs w:val="20"/>
              </w:rPr>
            </w:pPr>
            <w:r w:rsidRPr="00A26530">
              <w:rPr>
                <w:b/>
                <w:sz w:val="20"/>
                <w:szCs w:val="20"/>
              </w:rPr>
              <w:t>2</w:t>
            </w:r>
            <w:r w:rsidR="00A26530" w:rsidRPr="00A26530">
              <w:rPr>
                <w:b/>
                <w:sz w:val="20"/>
                <w:szCs w:val="20"/>
              </w:rPr>
              <w:t> </w:t>
            </w:r>
            <w:r w:rsidRPr="00A26530">
              <w:rPr>
                <w:b/>
                <w:sz w:val="20"/>
                <w:szCs w:val="20"/>
              </w:rPr>
              <w:t>295</w:t>
            </w:r>
            <w:r w:rsidR="00A26530" w:rsidRPr="00A265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26530" w:rsidRPr="00A26530">
              <w:rPr>
                <w:b/>
                <w:sz w:val="20"/>
                <w:szCs w:val="20"/>
              </w:rPr>
              <w:t>р</w:t>
            </w:r>
            <w:r w:rsidRPr="00A26530">
              <w:rPr>
                <w:b/>
                <w:sz w:val="20"/>
                <w:szCs w:val="20"/>
              </w:rPr>
              <w:t>уб</w:t>
            </w:r>
            <w:proofErr w:type="spellEnd"/>
          </w:p>
        </w:tc>
      </w:tr>
    </w:tbl>
    <w:p w:rsidR="000E4A5A" w:rsidRPr="00A26530" w:rsidRDefault="00DD3C37" w:rsidP="00DD3C37">
      <w:pPr>
        <w:spacing w:after="278" w:line="259" w:lineRule="auto"/>
        <w:ind w:left="0" w:firstLine="0"/>
        <w:rPr>
          <w:sz w:val="20"/>
          <w:szCs w:val="20"/>
        </w:rPr>
      </w:pPr>
      <w:r w:rsidRPr="00A26530">
        <w:rPr>
          <w:sz w:val="20"/>
          <w:szCs w:val="20"/>
        </w:rPr>
        <w:t xml:space="preserve"> </w:t>
      </w:r>
      <w:r w:rsidR="00A26530" w:rsidRPr="00A26530">
        <w:rPr>
          <w:sz w:val="20"/>
          <w:szCs w:val="20"/>
        </w:rPr>
        <w:t xml:space="preserve">                           7</w:t>
      </w:r>
      <w:r w:rsidRPr="00A26530">
        <w:rPr>
          <w:b/>
          <w:sz w:val="20"/>
          <w:szCs w:val="20"/>
        </w:rPr>
        <w:t>.</w:t>
      </w:r>
      <w:r w:rsidRPr="00A26530">
        <w:rPr>
          <w:rFonts w:eastAsia="Arial"/>
          <w:b/>
          <w:sz w:val="20"/>
          <w:szCs w:val="20"/>
        </w:rPr>
        <w:t xml:space="preserve"> </w:t>
      </w:r>
      <w:r w:rsidRPr="00A26530">
        <w:rPr>
          <w:b/>
          <w:sz w:val="20"/>
          <w:szCs w:val="20"/>
        </w:rPr>
        <w:t xml:space="preserve">Дополнительные условия.    </w:t>
      </w:r>
      <w:r w:rsidRPr="00A26530">
        <w:rPr>
          <w:sz w:val="20"/>
          <w:szCs w:val="20"/>
        </w:rPr>
        <w:t xml:space="preserve"> </w:t>
      </w:r>
    </w:p>
    <w:p w:rsidR="000E4A5A" w:rsidRPr="00A26530" w:rsidRDefault="00DD3C37">
      <w:pPr>
        <w:spacing w:after="202"/>
        <w:ind w:left="705" w:firstLine="413"/>
        <w:rPr>
          <w:sz w:val="20"/>
          <w:szCs w:val="20"/>
        </w:rPr>
      </w:pPr>
      <w:r w:rsidRPr="00A26530">
        <w:rPr>
          <w:sz w:val="20"/>
          <w:szCs w:val="20"/>
        </w:rPr>
        <w:lastRenderedPageBreak/>
        <w:t xml:space="preserve">7.1. Организаторы Акции оставляют за собой право не вступать в письменные переговоры либо иные контакты с Участниками Акции, </w:t>
      </w:r>
      <w:proofErr w:type="gramStart"/>
      <w:r w:rsidRPr="00A26530">
        <w:rPr>
          <w:sz w:val="20"/>
          <w:szCs w:val="20"/>
        </w:rPr>
        <w:t xml:space="preserve">кроме </w:t>
      </w:r>
      <w:r w:rsidR="00A26530" w:rsidRPr="00A26530">
        <w:rPr>
          <w:sz w:val="20"/>
          <w:szCs w:val="20"/>
        </w:rPr>
        <w:t xml:space="preserve"> </w:t>
      </w:r>
      <w:r w:rsidRPr="00A26530">
        <w:rPr>
          <w:sz w:val="20"/>
          <w:szCs w:val="20"/>
        </w:rPr>
        <w:t>случаев</w:t>
      </w:r>
      <w:proofErr w:type="gramEnd"/>
      <w:r w:rsidRPr="00A26530">
        <w:rPr>
          <w:sz w:val="20"/>
          <w:szCs w:val="20"/>
        </w:rPr>
        <w:t xml:space="preserve">, предусмотренных настоящими Правилами.                                                             </w:t>
      </w:r>
    </w:p>
    <w:p w:rsidR="000E4A5A" w:rsidRPr="00A26530" w:rsidRDefault="00DD3C37">
      <w:pPr>
        <w:spacing w:after="208"/>
        <w:ind w:left="10"/>
        <w:rPr>
          <w:sz w:val="20"/>
          <w:szCs w:val="20"/>
        </w:rPr>
      </w:pPr>
      <w:r w:rsidRPr="00A26530">
        <w:rPr>
          <w:sz w:val="20"/>
          <w:szCs w:val="20"/>
        </w:rPr>
        <w:t xml:space="preserve">          </w:t>
      </w:r>
      <w:r w:rsidR="00A26530" w:rsidRPr="00A26530">
        <w:rPr>
          <w:sz w:val="20"/>
          <w:szCs w:val="20"/>
        </w:rPr>
        <w:t xml:space="preserve">                </w:t>
      </w:r>
      <w:r w:rsidRPr="00A26530">
        <w:rPr>
          <w:sz w:val="20"/>
          <w:szCs w:val="20"/>
        </w:rPr>
        <w:t xml:space="preserve"> 7.2. Участие в Акции автоматически подразумевает ознакомление и полное согласие Участников Акции с настоящими Правилами. </w:t>
      </w:r>
    </w:p>
    <w:p w:rsidR="000E4A5A" w:rsidRPr="00A26530" w:rsidRDefault="00A26530">
      <w:pPr>
        <w:ind w:left="1065" w:right="194" w:hanging="360"/>
        <w:rPr>
          <w:sz w:val="20"/>
          <w:szCs w:val="20"/>
        </w:rPr>
      </w:pPr>
      <w:r w:rsidRPr="00A26530">
        <w:rPr>
          <w:sz w:val="20"/>
          <w:szCs w:val="20"/>
        </w:rPr>
        <w:t xml:space="preserve">          </w:t>
      </w:r>
      <w:proofErr w:type="gramStart"/>
      <w:r w:rsidR="00DD3C37" w:rsidRPr="00A26530">
        <w:rPr>
          <w:sz w:val="20"/>
          <w:szCs w:val="20"/>
        </w:rPr>
        <w:t>7.3</w:t>
      </w:r>
      <w:r w:rsidR="00DD3C37" w:rsidRPr="00A26530">
        <w:rPr>
          <w:rFonts w:eastAsia="Arial"/>
          <w:sz w:val="20"/>
          <w:szCs w:val="20"/>
        </w:rPr>
        <w:t xml:space="preserve"> </w:t>
      </w:r>
      <w:r w:rsidR="00DD3C37" w:rsidRPr="00A26530">
        <w:rPr>
          <w:sz w:val="20"/>
          <w:szCs w:val="20"/>
        </w:rPr>
        <w:t xml:space="preserve"> Участвуя</w:t>
      </w:r>
      <w:proofErr w:type="gramEnd"/>
      <w:r w:rsidR="00DD3C37" w:rsidRPr="00A26530">
        <w:rPr>
          <w:sz w:val="20"/>
          <w:szCs w:val="20"/>
        </w:rPr>
        <w:t xml:space="preserve"> в Акции, Участник тем самым подтверждает, что он ознакомлен  с Правилами её проведения. </w:t>
      </w:r>
    </w:p>
    <w:p w:rsidR="000E4A5A" w:rsidRPr="00A26530" w:rsidRDefault="00A26530">
      <w:pPr>
        <w:spacing w:after="0" w:line="278" w:lineRule="auto"/>
        <w:ind w:left="1080" w:hanging="360"/>
        <w:jc w:val="both"/>
        <w:rPr>
          <w:sz w:val="20"/>
          <w:szCs w:val="20"/>
        </w:rPr>
      </w:pPr>
      <w:r w:rsidRPr="00A26530">
        <w:rPr>
          <w:sz w:val="20"/>
          <w:szCs w:val="20"/>
        </w:rPr>
        <w:t xml:space="preserve">         </w:t>
      </w:r>
      <w:r w:rsidR="00DD3C37" w:rsidRPr="00A26530">
        <w:rPr>
          <w:sz w:val="20"/>
          <w:szCs w:val="20"/>
        </w:rPr>
        <w:t>7.4.</w:t>
      </w:r>
      <w:r w:rsidR="00DD3C37" w:rsidRPr="00A26530">
        <w:rPr>
          <w:rFonts w:eastAsia="Arial"/>
          <w:sz w:val="20"/>
          <w:szCs w:val="20"/>
        </w:rPr>
        <w:t xml:space="preserve"> </w:t>
      </w:r>
      <w:r w:rsidR="00DD3C37" w:rsidRPr="00A26530">
        <w:rPr>
          <w:sz w:val="20"/>
          <w:szCs w:val="20"/>
        </w:rPr>
        <w:t xml:space="preserve">Любому Участнику Акции может быть отказано в участии в Акции, в </w:t>
      </w:r>
      <w:proofErr w:type="gramStart"/>
      <w:r w:rsidR="00DD3C37" w:rsidRPr="00A26530">
        <w:rPr>
          <w:sz w:val="20"/>
          <w:szCs w:val="20"/>
        </w:rPr>
        <w:t>том  случае</w:t>
      </w:r>
      <w:proofErr w:type="gramEnd"/>
      <w:r w:rsidR="00DD3C37" w:rsidRPr="00A26530">
        <w:rPr>
          <w:sz w:val="20"/>
          <w:szCs w:val="20"/>
        </w:rPr>
        <w:t xml:space="preserve"> если данный Участник причинял беспокойство, а также оскорблял,  угрожал и иным неподобающим образом вел себя в отношении сотрудников  Организаторов Акции и иных Участников Акции. </w:t>
      </w:r>
    </w:p>
    <w:sectPr w:rsidR="000E4A5A" w:rsidRPr="00A26530" w:rsidSect="009B0AA4">
      <w:pgSz w:w="11906" w:h="16838"/>
      <w:pgMar w:top="454" w:right="454" w:bottom="680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3E56"/>
    <w:multiLevelType w:val="multilevel"/>
    <w:tmpl w:val="61DE0280"/>
    <w:lvl w:ilvl="0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20478A"/>
    <w:multiLevelType w:val="multilevel"/>
    <w:tmpl w:val="5E1E3BD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5A"/>
    <w:rsid w:val="000E4A5A"/>
    <w:rsid w:val="00110472"/>
    <w:rsid w:val="00374EEA"/>
    <w:rsid w:val="009B0AA4"/>
    <w:rsid w:val="00A26530"/>
    <w:rsid w:val="00C21487"/>
    <w:rsid w:val="00DD3C37"/>
    <w:rsid w:val="00F8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A6FC5"/>
  <w15:docId w15:val="{65282FFE-3D67-4371-BB3D-6F55F9B5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6" w:lineRule="auto"/>
      <w:ind w:left="73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D3C37"/>
    <w:pPr>
      <w:spacing w:after="0" w:line="240" w:lineRule="auto"/>
      <w:ind w:left="73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7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EEA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A2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/" TargetMode="External"/><Relationship Id="rId13" Type="http://schemas.openxmlformats.org/officeDocument/2006/relationships/hyperlink" Target="http://www.diagnoz74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agnoz74.ru/" TargetMode="External"/><Relationship Id="rId12" Type="http://schemas.openxmlformats.org/officeDocument/2006/relationships/hyperlink" Target="http://www.diagnoz74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iagnoz74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iagnoz74.ru/" TargetMode="External"/><Relationship Id="rId11" Type="http://schemas.openxmlformats.org/officeDocument/2006/relationships/hyperlink" Target="http://www.diagnoz74.ru/" TargetMode="External"/><Relationship Id="rId5" Type="http://schemas.openxmlformats.org/officeDocument/2006/relationships/hyperlink" Target="http://www.diagnoz74.ru/" TargetMode="External"/><Relationship Id="rId15" Type="http://schemas.openxmlformats.org/officeDocument/2006/relationships/hyperlink" Target="http://www.diagnoz74.ru/" TargetMode="External"/><Relationship Id="rId10" Type="http://schemas.openxmlformats.org/officeDocument/2006/relationships/hyperlink" Target="http://www.diagnoz7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gnoz74.ru/" TargetMode="External"/><Relationship Id="rId14" Type="http://schemas.openxmlformats.org/officeDocument/2006/relationships/hyperlink" Target="http://www.diagnoz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Макарова Анжелика Александровна</cp:lastModifiedBy>
  <cp:revision>8</cp:revision>
  <cp:lastPrinted>2023-11-17T08:36:00Z</cp:lastPrinted>
  <dcterms:created xsi:type="dcterms:W3CDTF">2023-09-12T07:22:00Z</dcterms:created>
  <dcterms:modified xsi:type="dcterms:W3CDTF">2024-02-19T11:26:00Z</dcterms:modified>
</cp:coreProperties>
</file>